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bCs/>
          <w:caps/>
          <w:sz w:val="24"/>
          <w:szCs w:val="24"/>
        </w:rPr>
        <w:t>ПРОЕКТ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 № 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2025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курирующего данное направление.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Врио главы администрации района                                                                          В.А.Дуда               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главного специалиста сектора контроля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и.о.заместителя главы администрации района                                                         И.М. Волкович</w:t>
        <w:tab/>
        <w:t xml:space="preserve">            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начальника юридического  отдела</w:t>
        <w:tab/>
        <w:tab/>
        <w:tab/>
        <w:tab/>
        <w:tab/>
        <w:t xml:space="preserve">                 М.С.Зайцев</w:t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жилищный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>
      <w:pPr>
        <w:pStyle w:val="Heading1"/>
        <w:numPr>
          <w:ilvl w:val="0"/>
          <w:numId w:val="2"/>
        </w:numPr>
        <w:ind w:left="0" w:firstLine="567"/>
        <w:jc w:val="both"/>
        <w:rPr>
          <w:b w:val="false"/>
          <w:szCs w:val="24"/>
        </w:rPr>
      </w:pPr>
      <w:r>
        <w:rPr>
          <w:b w:val="false"/>
          <w:szCs w:val="24"/>
        </w:rPr>
        <w:t xml:space="preserve"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b w:val="false"/>
          <w:iCs/>
          <w:szCs w:val="24"/>
        </w:rPr>
        <w:t>администрации Унечского района, сектора контроля администрации Унечского района</w:t>
      </w:r>
      <w:r>
        <w:rPr>
          <w:b w:val="false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сохранности муниципального жилищного фонда;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>
      <w:pPr>
        <w:pStyle w:val="12"/>
        <w:numPr>
          <w:ilvl w:val="0"/>
          <w:numId w:val="2"/>
        </w:numPr>
        <w:tabs>
          <w:tab w:val="clear" w:pos="708"/>
          <w:tab w:val="left" w:pos="-1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Подконтрольными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субъектами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жилищного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являются</w:t>
      </w:r>
      <w:r>
        <w:rPr>
          <w:rFonts w:ascii="Times New Roman" w:hAnsi="Times New Roman"/>
          <w:sz w:val="24"/>
          <w:szCs w:val="24"/>
        </w:rPr>
        <w:t xml:space="preserve"> юридические лица, индивидуальные предприниматели и граждане, осуществляющие требования к использованию и сохранности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жилого</w:t>
      </w:r>
      <w:r>
        <w:rPr>
          <w:rFonts w:ascii="Times New Roman" w:hAnsi="Times New Roman"/>
          <w:sz w:val="24"/>
          <w:szCs w:val="24"/>
        </w:rPr>
        <w:t xml:space="preserve"> фонда на территории Унечского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района Брянской области.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2"/>
        <w:gridCol w:w="1701"/>
        <w:gridCol w:w="1606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жилищного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2024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>в 202</w:t>
      </w:r>
      <w:r>
        <w:rPr>
          <w:rFonts w:ascii="Times New Roman" w:hAnsi="Times New Roman"/>
          <w:sz w:val="24"/>
          <w:szCs w:val="24"/>
          <w:shd w:fill="FFFFFF" w:val="clear"/>
        </w:rPr>
        <w:t>4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2024 года – достигнуты не в полном объеме.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6"/>
        <w:gridCol w:w="3264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жилищного контроля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0"/>
        <w:gridCol w:w="2212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6477D-A370-4F07-B7D5-7DDD6B01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Application>AlterOffice/3.3.0.1$Windows_x86 LibreOffice_project/</Application>
  <AppVersion>15.0000</AppVersion>
  <Pages>9</Pages>
  <Words>2649</Words>
  <Characters>15101</Characters>
  <CharactersWithSpaces>17715</CharactersWithSpaces>
  <Paragraphs>35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2023-10-03T06:17:00Z</dcterms:created>
  <dc:creator>1</dc:creator>
  <dc:description/>
  <dc:language>ru-RU</dc:language>
  <cp:lastModifiedBy>user</cp:lastModifiedBy>
  <cp:lastPrinted>2023-09-12T06:53:00Z</cp:lastPrinted>
  <dcterms:modified xsi:type="dcterms:W3CDTF">2024-10-02T11:24:48Z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